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D9B" w:rsidR="0016773C" w:rsidP="0016773C" w:rsidRDefault="0016773C" w14:paraId="6190258A" w14:textId="73392DBB">
      <w:pPr>
        <w:spacing w:after="0"/>
        <w:jc w:val="center"/>
        <w:rPr>
          <w:b/>
          <w:bCs/>
          <w:sz w:val="24"/>
          <w:szCs w:val="24"/>
        </w:rPr>
      </w:pPr>
      <w:r w:rsidRPr="003D1D9B">
        <w:rPr>
          <w:b/>
          <w:bCs/>
          <w:sz w:val="24"/>
          <w:szCs w:val="24"/>
        </w:rPr>
        <w:t>Patient Care Practice Management (PCPM) Community Idea Exchange</w:t>
      </w:r>
    </w:p>
    <w:p w:rsidRPr="003D1D9B" w:rsidR="0016773C" w:rsidP="0016773C" w:rsidRDefault="0016773C" w14:paraId="40691253" w14:textId="77777777">
      <w:pPr>
        <w:spacing w:after="0"/>
        <w:rPr>
          <w:b/>
          <w:bCs/>
          <w:sz w:val="24"/>
          <w:szCs w:val="24"/>
        </w:rPr>
      </w:pPr>
    </w:p>
    <w:p w:rsidRPr="003D1D9B" w:rsidR="0016773C" w:rsidP="0016773C" w:rsidRDefault="0016773C" w14:paraId="06F6536D" w14:textId="19F0CF6C">
      <w:pPr>
        <w:spacing w:after="0"/>
        <w:jc w:val="center"/>
        <w:rPr>
          <w:sz w:val="24"/>
          <w:szCs w:val="24"/>
        </w:rPr>
      </w:pPr>
      <w:r w:rsidRPr="003D1D9B">
        <w:rPr>
          <w:sz w:val="24"/>
          <w:szCs w:val="24"/>
        </w:rPr>
        <w:t>Group Member Name: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>Group Member Contact Information:</w:t>
      </w:r>
    </w:p>
    <w:p w:rsidRPr="003D1D9B" w:rsidR="0016773C" w:rsidP="00024F38" w:rsidRDefault="00024F38" w14:paraId="6C660EE5" w14:textId="69043D9E">
      <w:pPr>
        <w:tabs>
          <w:tab w:val="left" w:pos="4930"/>
        </w:tabs>
        <w:spacing w:after="40"/>
        <w:rPr>
          <w:sz w:val="24"/>
          <w:szCs w:val="24"/>
        </w:rPr>
      </w:pPr>
      <w:r w:rsidRPr="003D1D9B">
        <w:rPr>
          <w:sz w:val="24"/>
          <w:szCs w:val="24"/>
        </w:rPr>
        <w:t xml:space="preserve">  ___</w:t>
      </w:r>
      <w:r w:rsidRPr="003D1D9B" w:rsidR="0016773C">
        <w:rPr>
          <w:sz w:val="24"/>
          <w:szCs w:val="24"/>
        </w:rPr>
        <w:t>_______________________________</w:t>
      </w:r>
      <w:r w:rsidRPr="003D1D9B" w:rsidR="0016773C">
        <w:rPr>
          <w:sz w:val="24"/>
          <w:szCs w:val="24"/>
        </w:rPr>
        <w:tab/>
      </w:r>
      <w:r w:rsidRPr="003D1D9B" w:rsidR="0016773C">
        <w:rPr>
          <w:sz w:val="24"/>
          <w:szCs w:val="24"/>
        </w:rPr>
        <w:tab/>
      </w:r>
      <w:r w:rsidRPr="003D1D9B" w:rsidR="0016773C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  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="003D1D9B">
        <w:rPr>
          <w:sz w:val="24"/>
          <w:szCs w:val="24"/>
        </w:rPr>
        <w:t xml:space="preserve">        </w:t>
      </w:r>
      <w:r w:rsidRPr="003D1D9B" w:rsidR="0016773C">
        <w:rPr>
          <w:sz w:val="24"/>
          <w:szCs w:val="24"/>
        </w:rPr>
        <w:t>_____________________________________</w:t>
      </w:r>
    </w:p>
    <w:p w:rsidRPr="003D1D9B" w:rsidR="00024F38" w:rsidP="00024F38" w:rsidRDefault="00024F38" w14:paraId="71C8EB64" w14:textId="70648D9A">
      <w:pPr>
        <w:tabs>
          <w:tab w:val="left" w:pos="4930"/>
        </w:tabs>
        <w:spacing w:after="40"/>
        <w:rPr>
          <w:sz w:val="24"/>
          <w:szCs w:val="24"/>
        </w:rPr>
      </w:pPr>
      <w:r w:rsidRPr="003D1D9B">
        <w:rPr>
          <w:sz w:val="24"/>
          <w:szCs w:val="24"/>
        </w:rPr>
        <w:t xml:space="preserve">  __________________________________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  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</w:t>
      </w:r>
      <w:r w:rsidR="003D1D9B">
        <w:rPr>
          <w:sz w:val="24"/>
          <w:szCs w:val="24"/>
        </w:rPr>
        <w:t xml:space="preserve">       </w:t>
      </w:r>
      <w:r w:rsidRPr="003D1D9B">
        <w:rPr>
          <w:sz w:val="24"/>
          <w:szCs w:val="24"/>
        </w:rPr>
        <w:t>_____________________________________</w:t>
      </w:r>
    </w:p>
    <w:p w:rsidRPr="003D1D9B" w:rsidR="00024F38" w:rsidP="00024F38" w:rsidRDefault="00024F38" w14:paraId="51D8E73E" w14:textId="60E90EF8">
      <w:pPr>
        <w:tabs>
          <w:tab w:val="left" w:pos="4930"/>
        </w:tabs>
        <w:spacing w:after="40"/>
        <w:rPr>
          <w:sz w:val="24"/>
          <w:szCs w:val="24"/>
        </w:rPr>
      </w:pPr>
      <w:r w:rsidRPr="003D1D9B">
        <w:rPr>
          <w:sz w:val="24"/>
          <w:szCs w:val="24"/>
        </w:rPr>
        <w:t xml:space="preserve">  __________________________________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  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="003D1D9B">
        <w:rPr>
          <w:sz w:val="24"/>
          <w:szCs w:val="24"/>
        </w:rPr>
        <w:t xml:space="preserve">        </w:t>
      </w:r>
      <w:r w:rsidRPr="003D1D9B">
        <w:rPr>
          <w:sz w:val="24"/>
          <w:szCs w:val="24"/>
        </w:rPr>
        <w:t>_____________________________________</w:t>
      </w:r>
    </w:p>
    <w:p w:rsidRPr="003D1D9B" w:rsidR="00024F38" w:rsidP="00024F38" w:rsidRDefault="00024F38" w14:paraId="175AD6FA" w14:textId="0DA0142B">
      <w:pPr>
        <w:tabs>
          <w:tab w:val="left" w:pos="4930"/>
        </w:tabs>
        <w:spacing w:after="40"/>
        <w:rPr>
          <w:sz w:val="24"/>
          <w:szCs w:val="24"/>
        </w:rPr>
      </w:pPr>
      <w:r w:rsidRPr="003D1D9B">
        <w:rPr>
          <w:sz w:val="24"/>
          <w:szCs w:val="24"/>
        </w:rPr>
        <w:t xml:space="preserve">  __________________________________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  </w:t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 xml:space="preserve"> </w:t>
      </w:r>
      <w:r w:rsidR="003D1D9B">
        <w:rPr>
          <w:sz w:val="24"/>
          <w:szCs w:val="24"/>
        </w:rPr>
        <w:t xml:space="preserve">       </w:t>
      </w:r>
      <w:r w:rsidRPr="003D1D9B">
        <w:rPr>
          <w:sz w:val="24"/>
          <w:szCs w:val="24"/>
        </w:rPr>
        <w:t>_____________________________________</w:t>
      </w:r>
    </w:p>
    <w:p w:rsidRPr="003D1D9B" w:rsidR="0016773C" w:rsidP="00642ACC" w:rsidRDefault="0016773C" w14:paraId="4A4C8C1F" w14:textId="0F2116B9">
      <w:pPr>
        <w:tabs>
          <w:tab w:val="left" w:pos="4930"/>
        </w:tabs>
        <w:spacing w:after="40"/>
        <w:ind w:firstLine="720"/>
        <w:rPr>
          <w:sz w:val="24"/>
          <w:szCs w:val="24"/>
        </w:rPr>
      </w:pPr>
      <w:r w:rsidRPr="003D1D9B">
        <w:rPr>
          <w:sz w:val="24"/>
          <w:szCs w:val="24"/>
        </w:rPr>
        <w:tab/>
      </w:r>
      <w:r w:rsidRPr="003D1D9B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Pr="003D1D9B" w:rsidR="0002552F" w:rsidTr="0FDDC461" w14:paraId="135FEC9A" w14:textId="77777777">
        <w:tc>
          <w:tcPr>
            <w:tcW w:w="6475" w:type="dxa"/>
            <w:tcMar/>
          </w:tcPr>
          <w:p w:rsidRPr="003D1D9B" w:rsidR="0002552F" w:rsidP="0FDDC461" w:rsidRDefault="0002552F" w14:paraId="7DA845E1" w14:textId="22AFD2CB">
            <w:pPr>
              <w:tabs>
                <w:tab w:val="left" w:pos="4930"/>
              </w:tabs>
              <w:spacing w:after="40"/>
              <w:jc w:val="center"/>
              <w:rPr>
                <w:sz w:val="24"/>
                <w:szCs w:val="24"/>
              </w:rPr>
            </w:pPr>
            <w:r w:rsidRPr="0FDDC461" w:rsidR="0002552F">
              <w:rPr>
                <w:sz w:val="24"/>
                <w:szCs w:val="24"/>
              </w:rPr>
              <w:t xml:space="preserve">How To </w:t>
            </w:r>
            <w:r w:rsidRPr="0FDDC461" w:rsidR="0363A539">
              <w:rPr>
                <w:sz w:val="24"/>
                <w:szCs w:val="24"/>
              </w:rPr>
              <w:t>Improve My Long-Acting Injectable (LAI)</w:t>
            </w:r>
          </w:p>
          <w:p w:rsidRPr="003D1D9B" w:rsidR="0002552F" w:rsidP="00352AF4" w:rsidRDefault="0002552F" w14:paraId="34215D66" w14:textId="2956535B">
            <w:pPr>
              <w:tabs>
                <w:tab w:val="left" w:pos="4930"/>
              </w:tabs>
              <w:spacing w:after="40"/>
              <w:jc w:val="center"/>
              <w:rPr>
                <w:sz w:val="24"/>
                <w:szCs w:val="24"/>
              </w:rPr>
            </w:pPr>
            <w:r w:rsidRPr="0FDDC461" w:rsidR="0363A539">
              <w:rPr>
                <w:sz w:val="24"/>
                <w:szCs w:val="24"/>
              </w:rPr>
              <w:t>Psychotropic Practice</w:t>
            </w:r>
          </w:p>
        </w:tc>
        <w:tc>
          <w:tcPr>
            <w:tcW w:w="6475" w:type="dxa"/>
            <w:tcMar/>
          </w:tcPr>
          <w:p w:rsidRPr="003D1D9B" w:rsidR="0002552F" w:rsidP="0FDDC461" w:rsidRDefault="0002552F" w14:paraId="22117CE6" w14:textId="31F34E2E">
            <w:pPr>
              <w:tabs>
                <w:tab w:val="left" w:pos="4930"/>
              </w:tabs>
              <w:spacing w:after="40"/>
              <w:jc w:val="center"/>
              <w:rPr>
                <w:sz w:val="24"/>
                <w:szCs w:val="24"/>
              </w:rPr>
            </w:pPr>
            <w:r w:rsidRPr="0FDDC461" w:rsidR="0002552F">
              <w:rPr>
                <w:sz w:val="24"/>
                <w:szCs w:val="24"/>
              </w:rPr>
              <w:t>How to I</w:t>
            </w:r>
            <w:r w:rsidRPr="0FDDC461" w:rsidR="1A26D1E5">
              <w:rPr>
                <w:sz w:val="24"/>
                <w:szCs w:val="24"/>
              </w:rPr>
              <w:t>mplement</w:t>
            </w:r>
            <w:r w:rsidRPr="0FDDC461" w:rsidR="0002552F">
              <w:rPr>
                <w:sz w:val="24"/>
                <w:szCs w:val="24"/>
              </w:rPr>
              <w:t xml:space="preserve"> </w:t>
            </w:r>
            <w:r w:rsidRPr="0FDDC461" w:rsidR="57AF908B">
              <w:rPr>
                <w:sz w:val="24"/>
                <w:szCs w:val="24"/>
              </w:rPr>
              <w:t>My Long-Acting Injectable (LAI)</w:t>
            </w:r>
          </w:p>
          <w:p w:rsidRPr="003D1D9B" w:rsidR="0002552F" w:rsidP="00352AF4" w:rsidRDefault="0002552F" w14:paraId="7F08E5AC" w14:textId="17CAB153">
            <w:pPr>
              <w:tabs>
                <w:tab w:val="left" w:pos="4930"/>
              </w:tabs>
              <w:spacing w:after="40"/>
              <w:jc w:val="center"/>
              <w:rPr>
                <w:sz w:val="24"/>
                <w:szCs w:val="24"/>
              </w:rPr>
            </w:pPr>
            <w:r w:rsidRPr="0FDDC461" w:rsidR="57AF908B">
              <w:rPr>
                <w:sz w:val="24"/>
                <w:szCs w:val="24"/>
              </w:rPr>
              <w:t>Psychotropic Practice</w:t>
            </w:r>
          </w:p>
        </w:tc>
      </w:tr>
      <w:tr w:rsidRPr="003D1D9B" w:rsidR="0002552F" w:rsidTr="0FDDC461" w14:paraId="4860E9FF" w14:textId="77777777">
        <w:trPr>
          <w:trHeight w:val="300"/>
        </w:trPr>
        <w:tc>
          <w:tcPr>
            <w:tcW w:w="6475" w:type="dxa"/>
            <w:vMerge w:val="restart"/>
            <w:tcMar/>
          </w:tcPr>
          <w:p w:rsidRPr="003D1D9B" w:rsidR="0002552F" w:rsidP="00352AF4" w:rsidRDefault="0002552F" w14:paraId="62047FD3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03D1D9B">
              <w:rPr>
                <w:sz w:val="24"/>
                <w:szCs w:val="24"/>
              </w:rPr>
              <w:t>1.</w:t>
            </w:r>
          </w:p>
          <w:p w:rsidRPr="003D1D9B" w:rsidR="0002552F" w:rsidP="00352AF4" w:rsidRDefault="0002552F" w14:paraId="61A89E1D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1CC69DEC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0AA522FB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7C3BAC28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1848647C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2C439688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37F29CB3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03D1D9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475" w:type="dxa"/>
            <w:tcMar/>
          </w:tcPr>
          <w:p w:rsidRPr="003D1D9B" w:rsidR="0002552F" w:rsidP="0FDDC461" w:rsidRDefault="0002552F" w14:paraId="3AB61FBD" w14:textId="1334E7AE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FDDC461" w:rsidR="4E0FBCB5">
              <w:rPr>
                <w:sz w:val="24"/>
                <w:szCs w:val="24"/>
              </w:rPr>
              <w:t>1.</w:t>
            </w:r>
          </w:p>
          <w:p w:rsidRPr="003D1D9B" w:rsidR="0002552F" w:rsidP="0FDDC461" w:rsidRDefault="0002552F" w14:paraId="1E4D899D" w14:textId="5BABAEF2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FDDC461" w:rsidRDefault="0002552F" w14:paraId="5DE62984" w14:textId="2D5FDB59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717248D4" w14:textId="5C815022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</w:tc>
      </w:tr>
      <w:tr w:rsidRPr="003D1D9B" w:rsidR="0002552F" w:rsidTr="0FDDC461" w14:paraId="2B75DF4F" w14:textId="77777777">
        <w:trPr>
          <w:trHeight w:val="1373"/>
        </w:trPr>
        <w:tc>
          <w:tcPr>
            <w:tcW w:w="6475" w:type="dxa"/>
            <w:vMerge/>
            <w:tcMar/>
          </w:tcPr>
          <w:p w:rsidRPr="003D1D9B" w:rsidR="0002552F" w:rsidP="00352AF4" w:rsidRDefault="0002552F" w14:paraId="48FDB494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</w:tc>
        <w:tc>
          <w:tcPr>
            <w:tcW w:w="6475" w:type="dxa"/>
            <w:tcMar/>
          </w:tcPr>
          <w:p w:rsidRPr="003D1D9B" w:rsidR="0002552F" w:rsidP="00352AF4" w:rsidRDefault="0002552F" w14:paraId="48055C8B" w14:textId="77777777">
            <w:pPr>
              <w:tabs>
                <w:tab w:val="left" w:pos="4930"/>
              </w:tabs>
              <w:spacing w:after="40"/>
              <w:rPr>
                <w:i/>
                <w:iCs/>
                <w:sz w:val="24"/>
                <w:szCs w:val="24"/>
              </w:rPr>
            </w:pPr>
            <w:r w:rsidRPr="003D1D9B">
              <w:rPr>
                <w:i/>
                <w:iCs/>
                <w:sz w:val="24"/>
                <w:szCs w:val="24"/>
              </w:rPr>
              <w:t>Patient Populations of Interest:</w:t>
            </w:r>
          </w:p>
          <w:p w:rsidRPr="003D1D9B" w:rsidR="0002552F" w:rsidP="00352AF4" w:rsidRDefault="0002552F" w14:paraId="10BC24FA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03D1D9B">
              <w:rPr>
                <w:sz w:val="24"/>
                <w:szCs w:val="24"/>
              </w:rPr>
              <w:t>1.</w:t>
            </w:r>
          </w:p>
          <w:p w:rsidRPr="003D1D9B" w:rsidR="0002552F" w:rsidP="00352AF4" w:rsidRDefault="0002552F" w14:paraId="1CE3548D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582F74DF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2FA36C13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03D1D9B">
              <w:rPr>
                <w:sz w:val="24"/>
                <w:szCs w:val="24"/>
              </w:rPr>
              <w:t xml:space="preserve">2. </w:t>
            </w:r>
          </w:p>
        </w:tc>
      </w:tr>
      <w:tr w:rsidRPr="003D1D9B" w:rsidR="0002552F" w:rsidTr="0FDDC461" w14:paraId="3FFD5BCD" w14:textId="77777777">
        <w:trPr>
          <w:trHeight w:val="2480"/>
        </w:trPr>
        <w:tc>
          <w:tcPr>
            <w:tcW w:w="6475" w:type="dxa"/>
            <w:vMerge/>
            <w:tcMar/>
          </w:tcPr>
          <w:p w:rsidRPr="003D1D9B" w:rsidR="0002552F" w:rsidP="00352AF4" w:rsidRDefault="0002552F" w14:paraId="64049B56" w14:textId="77777777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</w:tc>
        <w:tc>
          <w:tcPr>
            <w:tcW w:w="6475" w:type="dxa"/>
            <w:tcMar/>
          </w:tcPr>
          <w:p w:rsidRPr="003D1D9B" w:rsidR="0002552F" w:rsidP="00352AF4" w:rsidRDefault="0002552F" w14:paraId="1FC81094" w14:textId="77777777">
            <w:pPr>
              <w:tabs>
                <w:tab w:val="left" w:pos="4930"/>
              </w:tabs>
              <w:spacing w:after="40"/>
              <w:rPr>
                <w:i/>
                <w:iCs/>
                <w:sz w:val="24"/>
                <w:szCs w:val="24"/>
              </w:rPr>
            </w:pPr>
            <w:r w:rsidRPr="003D1D9B">
              <w:rPr>
                <w:i/>
                <w:iCs/>
                <w:sz w:val="24"/>
                <w:szCs w:val="24"/>
              </w:rPr>
              <w:t>Value Metric:</w:t>
            </w:r>
          </w:p>
          <w:p w:rsidRPr="003D1D9B" w:rsidR="0002552F" w:rsidP="0FDDC461" w:rsidRDefault="0002552F" w14:noSpellErr="1" w14:paraId="7E0BD845" w14:textId="1BBCAA81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  <w:r w:rsidRPr="0FDDC461" w:rsidR="0002552F">
              <w:rPr>
                <w:sz w:val="24"/>
                <w:szCs w:val="24"/>
              </w:rPr>
              <w:t>1.</w:t>
            </w:r>
          </w:p>
          <w:p w:rsidRPr="003D1D9B" w:rsidR="0002552F" w:rsidP="0FDDC461" w:rsidRDefault="0002552F" w14:paraId="1C392F0B" w14:textId="2B1DAFA9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FDDC461" w:rsidRDefault="0002552F" w14:paraId="11C871BA" w14:textId="6E96B41A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  <w:p w:rsidRPr="003D1D9B" w:rsidR="0002552F" w:rsidP="00352AF4" w:rsidRDefault="0002552F" w14:paraId="5930CB8A" w14:textId="72742FBC">
            <w:pPr>
              <w:tabs>
                <w:tab w:val="left" w:pos="4930"/>
              </w:tabs>
              <w:spacing w:after="40"/>
              <w:rPr>
                <w:sz w:val="24"/>
                <w:szCs w:val="24"/>
              </w:rPr>
            </w:pPr>
          </w:p>
        </w:tc>
      </w:tr>
    </w:tbl>
    <w:p w:rsidRPr="00642ACC" w:rsidR="0002552F" w:rsidP="00642ACC" w:rsidRDefault="0002552F" w14:paraId="1AA07D7B" w14:textId="77777777">
      <w:pPr>
        <w:tabs>
          <w:tab w:val="left" w:pos="4930"/>
        </w:tabs>
        <w:spacing w:after="40"/>
        <w:rPr>
          <w:sz w:val="26"/>
          <w:szCs w:val="26"/>
        </w:rPr>
      </w:pPr>
    </w:p>
    <w:sectPr w:rsidRPr="00642ACC" w:rsidR="0002552F" w:rsidSect="003D1D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6823"/>
    <w:multiLevelType w:val="hybridMultilevel"/>
    <w:tmpl w:val="429A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074C5"/>
    <w:multiLevelType w:val="hybridMultilevel"/>
    <w:tmpl w:val="8B78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131"/>
    <w:multiLevelType w:val="hybridMultilevel"/>
    <w:tmpl w:val="123E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67015">
    <w:abstractNumId w:val="2"/>
  </w:num>
  <w:num w:numId="2" w16cid:durableId="1143427695">
    <w:abstractNumId w:val="0"/>
  </w:num>
  <w:num w:numId="3" w16cid:durableId="51577428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C"/>
    <w:rsid w:val="00024F38"/>
    <w:rsid w:val="0002552F"/>
    <w:rsid w:val="00073D25"/>
    <w:rsid w:val="0016773C"/>
    <w:rsid w:val="0034689D"/>
    <w:rsid w:val="003D1D9B"/>
    <w:rsid w:val="00642ACC"/>
    <w:rsid w:val="0070361D"/>
    <w:rsid w:val="00D4617A"/>
    <w:rsid w:val="0363A539"/>
    <w:rsid w:val="0FDDC461"/>
    <w:rsid w:val="1A26D1E5"/>
    <w:rsid w:val="4E0FBCB5"/>
    <w:rsid w:val="57AF908B"/>
    <w:rsid w:val="68581BEE"/>
    <w:rsid w:val="6CA1C8C3"/>
    <w:rsid w:val="76EA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C625"/>
  <w15:chartTrackingRefBased/>
  <w15:docId w15:val="{20244C7F-B344-4AE9-956F-92E31CA52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7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1B2D0A46434AA7FBBCDFEF9A80F2" ma:contentTypeVersion="18" ma:contentTypeDescription="Create a new document." ma:contentTypeScope="" ma:versionID="4e88d3eb2710dfc5816ee3f32ec6fac3">
  <xsd:schema xmlns:xsd="http://www.w3.org/2001/XMLSchema" xmlns:xs="http://www.w3.org/2001/XMLSchema" xmlns:p="http://schemas.microsoft.com/office/2006/metadata/properties" xmlns:ns2="5f624317-a557-4a67-9506-28b82be4aefc" xmlns:ns3="0d80c302-0328-42ca-b29d-17437ad28544" targetNamespace="http://schemas.microsoft.com/office/2006/metadata/properties" ma:root="true" ma:fieldsID="6e227baa3e11a41d7e50b821cac5c486" ns2:_="" ns3:_="">
    <xsd:import namespace="5f624317-a557-4a67-9506-28b82be4aefc"/>
    <xsd:import namespace="0d80c302-0328-42ca-b29d-17437ad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4317-a557-4a67-9506-28b82be4a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df8ac-2dd9-4cc7-96e8-0f4681ab3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c302-0328-42ca-b29d-17437ad285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4fdb81-43e9-4081-97dd-97dfd2cb58ba}" ma:internalName="TaxCatchAll" ma:showField="CatchAllData" ma:web="0d80c302-0328-42ca-b29d-17437ad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4317-a557-4a67-9506-28b82be4aefc">
      <Terms xmlns="http://schemas.microsoft.com/office/infopath/2007/PartnerControls"/>
    </lcf76f155ced4ddcb4097134ff3c332f>
    <TaxCatchAll xmlns="0d80c302-0328-42ca-b29d-17437ad28544" xsi:nil="true"/>
  </documentManagement>
</p:properties>
</file>

<file path=customXml/itemProps1.xml><?xml version="1.0" encoding="utf-8"?>
<ds:datastoreItem xmlns:ds="http://schemas.openxmlformats.org/officeDocument/2006/customXml" ds:itemID="{5CBAB518-B6BB-431E-9323-241F0C0A58B9}"/>
</file>

<file path=customXml/itemProps2.xml><?xml version="1.0" encoding="utf-8"?>
<ds:datastoreItem xmlns:ds="http://schemas.openxmlformats.org/officeDocument/2006/customXml" ds:itemID="{613A840E-677F-4DD3-A342-F1FBE35C9220}"/>
</file>

<file path=customXml/itemProps3.xml><?xml version="1.0" encoding="utf-8"?>
<ds:datastoreItem xmlns:ds="http://schemas.openxmlformats.org/officeDocument/2006/customXml" ds:itemID="{B0FB334B-4E21-479B-A8E1-C9768B22FC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Maister, Ashley J. (she/her/hers)</dc:creator>
  <cp:keywords/>
  <dc:description/>
  <cp:lastModifiedBy>ashley.maister@va.gov</cp:lastModifiedBy>
  <cp:revision>7</cp:revision>
  <dcterms:created xsi:type="dcterms:W3CDTF">2024-03-14T19:01:00Z</dcterms:created>
  <dcterms:modified xsi:type="dcterms:W3CDTF">2025-03-28T15:59:25Z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0x0101002DA91B2D0A46434AA7FBBCDFEF9A80F2</vt:lpwstr>
  </property>
</Properties>
</file>